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384A567" w:rsidR="00EC3BC2" w:rsidRPr="003728F4" w:rsidRDefault="00986346" w:rsidP="002534AC">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w:t>
            </w:r>
            <w:r w:rsidR="002534AC">
              <w:rPr>
                <w:rFonts w:ascii="Arial" w:hAnsi="Arial" w:cs="Arial"/>
                <w:b/>
                <w:sz w:val="16"/>
                <w:szCs w:val="16"/>
              </w:rPr>
              <w:t>8</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D191095" w14:textId="77777777" w:rsidR="002534AC" w:rsidRPr="002534AC" w:rsidRDefault="002534AC" w:rsidP="002534AC">
            <w:pPr>
              <w:overflowPunct w:val="0"/>
              <w:autoSpaceDE w:val="0"/>
              <w:snapToGrid w:val="0"/>
              <w:spacing w:after="101" w:line="216" w:lineRule="atLeast"/>
              <w:jc w:val="both"/>
              <w:textAlignment w:val="baseline"/>
              <w:rPr>
                <w:rFonts w:ascii="Arial" w:eastAsia="Helvetica" w:hAnsi="Arial" w:cs="Arial"/>
                <w:sz w:val="16"/>
                <w:szCs w:val="16"/>
              </w:rPr>
            </w:pPr>
            <w:r w:rsidRPr="002534AC">
              <w:rPr>
                <w:rFonts w:ascii="Arial" w:eastAsia="Helvetica" w:hAnsi="Arial" w:cs="Arial"/>
                <w:sz w:val="16"/>
                <w:szCs w:val="16"/>
              </w:rPr>
              <w:t>Construcción de empedrado ahogado de camino San Isidro a colonia Guadalupe El Astillero; en el municipio de Nopala de Villagrán; ubicada en la localidad de San Isidro, Municipio de Nopala de Villagrán, Estado de Hidalgo.</w:t>
            </w:r>
          </w:p>
          <w:p w14:paraId="56405905" w14:textId="1ED3D85B" w:rsidR="00EC3BC2" w:rsidRPr="00C77A35" w:rsidRDefault="002534AC" w:rsidP="002534A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534AC">
              <w:rPr>
                <w:rFonts w:ascii="Arial" w:eastAsia="Helvetica" w:hAnsi="Arial" w:cs="Arial"/>
                <w:sz w:val="16"/>
                <w:szCs w:val="16"/>
              </w:rPr>
              <w:t>Segundo procedimiento.</w:t>
            </w:r>
            <w:r w:rsidRPr="002534AC">
              <w:rPr>
                <w:rFonts w:ascii="Arial" w:eastAsia="Helvetica" w:hAnsi="Arial" w:cs="Arial"/>
                <w:sz w:val="16"/>
                <w:szCs w:val="16"/>
              </w:rPr>
              <w:t xml:space="preserve">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C181E85"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534AC" w:rsidRPr="002534AC">
              <w:rPr>
                <w:rFonts w:ascii="Arial" w:eastAsia="Helvetica" w:hAnsi="Arial" w:cs="Arial"/>
                <w:sz w:val="16"/>
                <w:szCs w:val="16"/>
              </w:rPr>
              <w:t>Nopala de Villagrán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B5082CA" w:rsidR="00C916AF" w:rsidRPr="00B47542" w:rsidRDefault="002534AC" w:rsidP="0001264D">
            <w:pPr>
              <w:overflowPunct w:val="0"/>
              <w:autoSpaceDE w:val="0"/>
              <w:snapToGrid w:val="0"/>
              <w:spacing w:after="101" w:line="216" w:lineRule="atLeast"/>
              <w:jc w:val="both"/>
              <w:textAlignment w:val="baseline"/>
              <w:rPr>
                <w:rFonts w:ascii="Arial" w:hAnsi="Arial" w:cs="Arial"/>
                <w:b/>
                <w:sz w:val="16"/>
                <w:szCs w:val="16"/>
              </w:rPr>
            </w:pPr>
            <w:r w:rsidRPr="002534AC">
              <w:rPr>
                <w:rFonts w:ascii="Arial" w:hAnsi="Arial" w:cs="Arial"/>
                <w:b/>
                <w:sz w:val="16"/>
                <w:szCs w:val="16"/>
              </w:rPr>
              <w:t>Carreteras y/o Empedrados</w:t>
            </w:r>
            <w:r w:rsidR="00161E83" w:rsidRPr="00B47542">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E78C92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w:t>
      </w:r>
      <w:r w:rsidR="002534AC">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8989C2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w:t>
      </w:r>
      <w:r w:rsidR="002534AC">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CED0294" w14:textId="77777777" w:rsidR="002534AC" w:rsidRPr="002534AC" w:rsidRDefault="002534AC" w:rsidP="002534AC">
      <w:pPr>
        <w:spacing w:after="0" w:line="240" w:lineRule="auto"/>
        <w:jc w:val="both"/>
        <w:rPr>
          <w:rFonts w:ascii="Arial" w:eastAsia="Helvetica" w:hAnsi="Arial" w:cs="Arial"/>
          <w:b/>
          <w:lang w:val="es-ES_tradnl"/>
        </w:rPr>
      </w:pPr>
      <w:r w:rsidRPr="002534AC">
        <w:rPr>
          <w:rFonts w:ascii="Arial" w:eastAsia="Helvetica" w:hAnsi="Arial" w:cs="Arial"/>
          <w:b/>
          <w:lang w:val="es-ES_tradnl"/>
        </w:rPr>
        <w:t>Construcción de empedrado ahogado de camino San Isidro a colonia Guadalupe El Astillero; en el municipio de Nopala de Villagrán; ubicada en la localidad de San Isidro, Municipio de Nopala de Villagrán, Estado de Hidalgo.</w:t>
      </w:r>
    </w:p>
    <w:p w14:paraId="3B88D7DC" w14:textId="77777777" w:rsidR="002534AC" w:rsidRPr="002534AC" w:rsidRDefault="002534AC" w:rsidP="002534AC">
      <w:pPr>
        <w:spacing w:after="0" w:line="240" w:lineRule="auto"/>
        <w:jc w:val="both"/>
        <w:rPr>
          <w:rFonts w:ascii="Arial" w:eastAsia="Helvetica" w:hAnsi="Arial" w:cs="Arial"/>
          <w:b/>
          <w:lang w:val="es-ES_tradnl"/>
        </w:rPr>
      </w:pPr>
    </w:p>
    <w:p w14:paraId="4BC87E57" w14:textId="7479D819" w:rsidR="0001357E" w:rsidRPr="009072F1" w:rsidRDefault="002534AC" w:rsidP="002534AC">
      <w:pPr>
        <w:spacing w:after="0" w:line="240" w:lineRule="auto"/>
        <w:jc w:val="both"/>
        <w:rPr>
          <w:rFonts w:ascii="Arial" w:eastAsia="Helvetica" w:hAnsi="Arial" w:cs="Arial"/>
          <w:b/>
          <w:lang w:val="es-ES_tradnl"/>
        </w:rPr>
      </w:pPr>
      <w:r w:rsidRPr="002534AC">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31854C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B47542" w:rsidRPr="00B47542">
        <w:rPr>
          <w:rFonts w:ascii="Arial" w:hAnsi="Arial" w:cs="Arial"/>
          <w:b/>
          <w:bCs/>
          <w:iCs/>
          <w:sz w:val="16"/>
          <w:szCs w:val="24"/>
        </w:rPr>
        <w:t>15</w:t>
      </w:r>
      <w:r w:rsidR="00E628B2" w:rsidRPr="00B47542">
        <w:rPr>
          <w:rFonts w:ascii="Arial" w:hAnsi="Arial" w:cs="Arial"/>
          <w:b/>
          <w:bCs/>
          <w:iCs/>
          <w:sz w:val="16"/>
          <w:szCs w:val="24"/>
        </w:rPr>
        <w:t xml:space="preserve"> de diciembre de 2023</w:t>
      </w:r>
      <w:r w:rsidRPr="00B47542">
        <w:rPr>
          <w:rFonts w:ascii="Arial" w:hAnsi="Arial" w:cs="Arial"/>
          <w:b/>
          <w:bCs/>
          <w:iCs/>
          <w:sz w:val="16"/>
          <w:szCs w:val="24"/>
        </w:rPr>
        <w:t xml:space="preserve">. </w:t>
      </w:r>
      <w:r w:rsidRPr="00B47542">
        <w:rPr>
          <w:rFonts w:ascii="Arial" w:hAnsi="Arial" w:cs="Arial"/>
          <w:bCs/>
          <w:iCs/>
          <w:sz w:val="16"/>
          <w:szCs w:val="24"/>
        </w:rPr>
        <w:t xml:space="preserve"> (Artículo</w:t>
      </w:r>
      <w:r w:rsidR="00EB79EC" w:rsidRPr="00B47542">
        <w:rPr>
          <w:rFonts w:ascii="Arial" w:hAnsi="Arial" w:cs="Arial"/>
          <w:bCs/>
          <w:iCs/>
          <w:sz w:val="16"/>
          <w:szCs w:val="24"/>
        </w:rPr>
        <w:t>s</w:t>
      </w:r>
      <w:r w:rsidRPr="00B47542">
        <w:rPr>
          <w:rFonts w:ascii="Arial" w:hAnsi="Arial" w:cs="Arial"/>
          <w:bCs/>
          <w:iCs/>
          <w:sz w:val="16"/>
          <w:szCs w:val="24"/>
        </w:rPr>
        <w:t xml:space="preserve"> 31,</w:t>
      </w:r>
      <w:r w:rsidR="009F0EDC" w:rsidRPr="00B47542">
        <w:rPr>
          <w:rFonts w:ascii="Arial" w:hAnsi="Arial" w:cs="Arial"/>
          <w:bCs/>
          <w:iCs/>
          <w:sz w:val="16"/>
          <w:szCs w:val="24"/>
        </w:rPr>
        <w:t xml:space="preserve"> y</w:t>
      </w:r>
      <w:r w:rsidRPr="00B47542">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lastRenderedPageBreak/>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DBF89C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534AC" w:rsidRPr="002534AC">
        <w:rPr>
          <w:rFonts w:ascii="Arial" w:hAnsi="Arial" w:cs="Arial"/>
          <w:b/>
          <w:sz w:val="16"/>
          <w:szCs w:val="16"/>
          <w:lang w:val="es-ES_tradnl"/>
        </w:rPr>
        <w:t>HACIENDA-A-FOCOE/GI-2023-1502-01107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534AC">
        <w:rPr>
          <w:rFonts w:ascii="Arial" w:hAnsi="Arial" w:cs="Arial"/>
          <w:b/>
          <w:bCs/>
          <w:sz w:val="16"/>
          <w:szCs w:val="16"/>
          <w:lang w:val="es-ES_tradnl"/>
        </w:rPr>
        <w:t>7</w:t>
      </w:r>
      <w:r w:rsidR="00AF662A" w:rsidRPr="00AF662A">
        <w:rPr>
          <w:rFonts w:ascii="Arial" w:hAnsi="Arial" w:cs="Arial"/>
          <w:b/>
          <w:bCs/>
          <w:sz w:val="16"/>
          <w:szCs w:val="16"/>
          <w:lang w:val="es-ES_tradnl"/>
        </w:rPr>
        <w:t xml:space="preserve"> 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081520E3" w:rsidR="00230986" w:rsidRPr="009072F1" w:rsidRDefault="00EC3BC2" w:rsidP="002534AC">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70D7363" w14:textId="77777777" w:rsidR="002534AC" w:rsidRPr="002534AC" w:rsidRDefault="002534AC" w:rsidP="002534AC">
            <w:pPr>
              <w:spacing w:after="0" w:line="240" w:lineRule="auto"/>
              <w:jc w:val="both"/>
              <w:rPr>
                <w:rFonts w:ascii="Arial" w:eastAsia="Helvetica" w:hAnsi="Arial" w:cs="Arial"/>
                <w:b/>
                <w:lang w:val="es-ES_tradnl"/>
              </w:rPr>
            </w:pPr>
            <w:r w:rsidRPr="002534AC">
              <w:rPr>
                <w:rFonts w:ascii="Arial" w:eastAsia="Helvetica" w:hAnsi="Arial" w:cs="Arial"/>
                <w:b/>
                <w:lang w:val="es-ES_tradnl"/>
              </w:rPr>
              <w:t>Construcción de empedrado ahogado de camino San Isidro a colonia Guadalupe El Astillero; en el municipio de Nopala de Villagrán; ubicada en la localidad de San Isidro, Municipio de Nopala de Villagrán, Estado de Hidalgo.</w:t>
            </w:r>
          </w:p>
          <w:p w14:paraId="5A10A0B0" w14:textId="77777777" w:rsidR="002534AC" w:rsidRPr="002534AC" w:rsidRDefault="002534AC" w:rsidP="002534AC">
            <w:pPr>
              <w:spacing w:after="0" w:line="240" w:lineRule="auto"/>
              <w:jc w:val="both"/>
              <w:rPr>
                <w:rFonts w:ascii="Arial" w:eastAsia="Helvetica" w:hAnsi="Arial" w:cs="Arial"/>
                <w:b/>
                <w:lang w:val="es-ES_tradnl"/>
              </w:rPr>
            </w:pPr>
          </w:p>
          <w:p w14:paraId="4F745BF0" w14:textId="29F0E33D" w:rsidR="00EC3BC2" w:rsidRPr="00326010" w:rsidRDefault="002534AC" w:rsidP="002534AC">
            <w:pPr>
              <w:spacing w:after="0" w:line="240" w:lineRule="auto"/>
              <w:jc w:val="both"/>
              <w:rPr>
                <w:rFonts w:ascii="Arial" w:eastAsia="Helvetica" w:hAnsi="Arial" w:cs="Arial"/>
                <w:b/>
                <w:sz w:val="18"/>
                <w:szCs w:val="18"/>
              </w:rPr>
            </w:pPr>
            <w:r w:rsidRPr="002534AC">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B47542" w:rsidRDefault="008D7166" w:rsidP="00D173C3">
            <w:pPr>
              <w:keepNext/>
              <w:snapToGrid w:val="0"/>
              <w:spacing w:after="0" w:line="240" w:lineRule="auto"/>
              <w:jc w:val="center"/>
              <w:rPr>
                <w:rFonts w:ascii="Arial" w:hAnsi="Arial" w:cs="Arial"/>
                <w:b/>
                <w:sz w:val="12"/>
                <w:szCs w:val="12"/>
              </w:rPr>
            </w:pPr>
            <w:r w:rsidRPr="00B47542">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 xml:space="preserve">VISITA AL SITIO DE </w:t>
            </w:r>
            <w:r w:rsidR="00197F19" w:rsidRPr="00B47542">
              <w:rPr>
                <w:rFonts w:ascii="Arial" w:hAnsi="Arial" w:cs="Arial"/>
                <w:b/>
                <w:sz w:val="12"/>
                <w:szCs w:val="12"/>
              </w:rPr>
              <w:t xml:space="preserve">LA REALIZACIÓN DE </w:t>
            </w:r>
            <w:r w:rsidRPr="00B47542">
              <w:rPr>
                <w:rFonts w:ascii="Arial" w:hAnsi="Arial" w:cs="Arial"/>
                <w:b/>
                <w:sz w:val="12"/>
                <w:szCs w:val="12"/>
              </w:rPr>
              <w:t>LOS TRABAJOS.</w:t>
            </w:r>
          </w:p>
          <w:p w14:paraId="522BFEF8"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Artículo 39, fracción III</w:t>
            </w:r>
            <w:r w:rsidR="00197F19" w:rsidRPr="00B47542">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BA8862C" w:rsidR="008D7166" w:rsidRPr="00B47542" w:rsidRDefault="00AF662A" w:rsidP="00AB6DF4">
            <w:pPr>
              <w:spacing w:after="0"/>
              <w:rPr>
                <w:rFonts w:ascii="Arial" w:hAnsi="Arial" w:cs="Arial"/>
                <w:bCs/>
                <w:sz w:val="12"/>
                <w:szCs w:val="12"/>
              </w:rPr>
            </w:pPr>
            <w:r w:rsidRPr="00AF662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943738F" w:rsidR="008D7166" w:rsidRPr="00B47542" w:rsidRDefault="00AF662A" w:rsidP="00AB6DF4">
            <w:pPr>
              <w:spacing w:after="0"/>
              <w:rPr>
                <w:rFonts w:ascii="Arial" w:hAnsi="Arial" w:cs="Arial"/>
                <w:bCs/>
                <w:sz w:val="12"/>
                <w:szCs w:val="12"/>
              </w:rPr>
            </w:pPr>
            <w:r w:rsidRPr="00AF662A">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701B7EF" w:rsidR="008D7166" w:rsidRPr="00B47542" w:rsidRDefault="00B47542" w:rsidP="00766C15">
            <w:pPr>
              <w:spacing w:after="0" w:line="240" w:lineRule="auto"/>
              <w:jc w:val="center"/>
              <w:rPr>
                <w:rFonts w:ascii="Arial" w:hAnsi="Arial" w:cs="Arial"/>
                <w:sz w:val="12"/>
                <w:szCs w:val="12"/>
              </w:rPr>
            </w:pPr>
            <w:r w:rsidRPr="00B47542">
              <w:rPr>
                <w:rFonts w:ascii="Arial" w:hAnsi="Arial" w:cs="Arial"/>
                <w:sz w:val="12"/>
                <w:szCs w:val="12"/>
              </w:rPr>
              <w:t>15</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9254E2A" w:rsidR="008D7166" w:rsidRPr="00B47542" w:rsidRDefault="00AF662A" w:rsidP="0001264D">
            <w:pPr>
              <w:spacing w:after="0" w:line="240" w:lineRule="auto"/>
              <w:jc w:val="center"/>
              <w:rPr>
                <w:rFonts w:ascii="Arial" w:hAnsi="Arial" w:cs="Arial"/>
                <w:sz w:val="12"/>
                <w:szCs w:val="12"/>
              </w:rPr>
            </w:pPr>
            <w:r>
              <w:rPr>
                <w:rFonts w:ascii="Arial" w:hAnsi="Arial" w:cs="Arial"/>
                <w:sz w:val="12"/>
                <w:szCs w:val="12"/>
              </w:rPr>
              <w:t>09</w:t>
            </w:r>
            <w:r w:rsidR="00AB6DF4" w:rsidRPr="00B47542">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B47542" w:rsidRDefault="00D173C3" w:rsidP="00D173C3">
            <w:pPr>
              <w:keepNext/>
              <w:spacing w:after="0" w:line="240" w:lineRule="auto"/>
              <w:rPr>
                <w:rFonts w:ascii="Arial" w:hAnsi="Arial" w:cs="Arial"/>
                <w:b/>
                <w:sz w:val="12"/>
                <w:szCs w:val="12"/>
              </w:rPr>
            </w:pPr>
          </w:p>
          <w:p w14:paraId="40C84E6D" w14:textId="77777777" w:rsidR="00D173C3" w:rsidRPr="00B47542" w:rsidRDefault="00D173C3" w:rsidP="00D173C3">
            <w:pPr>
              <w:keepNext/>
              <w:spacing w:after="0" w:line="240" w:lineRule="auto"/>
              <w:rPr>
                <w:rFonts w:ascii="Arial" w:hAnsi="Arial" w:cs="Arial"/>
                <w:b/>
                <w:sz w:val="12"/>
                <w:szCs w:val="12"/>
              </w:rPr>
            </w:pPr>
            <w:r w:rsidRPr="00B47542">
              <w:rPr>
                <w:rFonts w:ascii="Arial" w:hAnsi="Arial" w:cs="Arial"/>
                <w:b/>
                <w:sz w:val="12"/>
                <w:szCs w:val="12"/>
              </w:rPr>
              <w:t>JUNTA DE ACLARACIONES</w:t>
            </w:r>
          </w:p>
          <w:p w14:paraId="5F7578EC"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B47542" w:rsidRDefault="00D173C3" w:rsidP="00D173C3">
            <w:pPr>
              <w:snapToGrid w:val="0"/>
              <w:spacing w:after="0" w:line="240" w:lineRule="auto"/>
              <w:rPr>
                <w:rFonts w:ascii="Arial" w:hAnsi="Arial" w:cs="Arial"/>
                <w:bCs/>
                <w:sz w:val="12"/>
                <w:szCs w:val="12"/>
              </w:rPr>
            </w:pPr>
          </w:p>
          <w:p w14:paraId="5B3EEE1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184004EE"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B47542" w:rsidRDefault="00D173C3" w:rsidP="00D173C3">
            <w:pPr>
              <w:keepNext/>
              <w:snapToGrid w:val="0"/>
              <w:spacing w:after="0" w:line="240" w:lineRule="auto"/>
              <w:rPr>
                <w:rFonts w:ascii="Arial" w:hAnsi="Arial" w:cs="Arial"/>
                <w:bCs/>
                <w:sz w:val="12"/>
                <w:szCs w:val="12"/>
              </w:rPr>
            </w:pPr>
          </w:p>
          <w:p w14:paraId="72911850"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6AC1B5E"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18</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077E161" w:rsidR="00D173C3" w:rsidRPr="00B47542" w:rsidRDefault="00AF662A" w:rsidP="00B47542">
            <w:pPr>
              <w:spacing w:after="0" w:line="240" w:lineRule="auto"/>
              <w:jc w:val="center"/>
              <w:rPr>
                <w:rFonts w:ascii="Arial" w:hAnsi="Arial" w:cs="Arial"/>
                <w:sz w:val="12"/>
                <w:szCs w:val="12"/>
              </w:rPr>
            </w:pPr>
            <w:r>
              <w:rPr>
                <w:rFonts w:ascii="Arial" w:hAnsi="Arial" w:cs="Arial"/>
                <w:sz w:val="12"/>
                <w:szCs w:val="12"/>
              </w:rPr>
              <w:t>20</w:t>
            </w:r>
            <w:r w:rsidR="00AB6DF4" w:rsidRPr="00B47542">
              <w:rPr>
                <w:rFonts w:ascii="Arial" w:hAnsi="Arial" w:cs="Arial"/>
                <w:sz w:val="12"/>
                <w:szCs w:val="12"/>
              </w:rPr>
              <w:t>:</w:t>
            </w:r>
            <w:r w:rsidR="00766C15" w:rsidRPr="00B47542">
              <w:rPr>
                <w:rFonts w:ascii="Arial" w:hAnsi="Arial" w:cs="Arial"/>
                <w:sz w:val="12"/>
                <w:szCs w:val="12"/>
              </w:rPr>
              <w:t>0</w:t>
            </w:r>
            <w:r w:rsidR="00AB6DF4" w:rsidRPr="00B47542">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B47542" w:rsidRDefault="00D173C3" w:rsidP="00D173C3">
            <w:pPr>
              <w:spacing w:after="0" w:line="240" w:lineRule="auto"/>
              <w:rPr>
                <w:rFonts w:ascii="Arial" w:hAnsi="Arial" w:cs="Arial"/>
                <w:b/>
                <w:sz w:val="12"/>
                <w:szCs w:val="12"/>
              </w:rPr>
            </w:pPr>
          </w:p>
          <w:p w14:paraId="470E2DE1"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PRESENTACIÓN Y APERTURA DE PROPOSICIONES.</w:t>
            </w:r>
          </w:p>
          <w:p w14:paraId="0602E44A"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B47542" w:rsidRDefault="00D173C3" w:rsidP="00D173C3">
            <w:pPr>
              <w:snapToGrid w:val="0"/>
              <w:spacing w:after="0" w:line="240" w:lineRule="auto"/>
              <w:rPr>
                <w:rFonts w:ascii="Arial" w:hAnsi="Arial" w:cs="Arial"/>
                <w:bCs/>
                <w:sz w:val="12"/>
                <w:szCs w:val="12"/>
              </w:rPr>
            </w:pPr>
          </w:p>
          <w:p w14:paraId="6E9F404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6E711F75"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B47542" w:rsidRDefault="00D173C3" w:rsidP="00D173C3">
            <w:pPr>
              <w:keepNext/>
              <w:snapToGrid w:val="0"/>
              <w:spacing w:after="0" w:line="240" w:lineRule="auto"/>
              <w:rPr>
                <w:rFonts w:ascii="Arial" w:hAnsi="Arial" w:cs="Arial"/>
                <w:bCs/>
                <w:sz w:val="12"/>
                <w:szCs w:val="12"/>
              </w:rPr>
            </w:pPr>
          </w:p>
          <w:p w14:paraId="555DDBF4"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5F01CCC"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22</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CF979AB" w:rsidR="00D173C3" w:rsidRPr="00B47542" w:rsidRDefault="00AF662A" w:rsidP="002534AC">
            <w:pPr>
              <w:spacing w:after="0" w:line="240" w:lineRule="auto"/>
              <w:jc w:val="center"/>
              <w:rPr>
                <w:rFonts w:ascii="Arial" w:hAnsi="Arial" w:cs="Arial"/>
                <w:sz w:val="12"/>
                <w:szCs w:val="12"/>
              </w:rPr>
            </w:pPr>
            <w:r>
              <w:rPr>
                <w:rFonts w:ascii="Arial" w:hAnsi="Arial" w:cs="Arial"/>
                <w:sz w:val="12"/>
                <w:szCs w:val="12"/>
              </w:rPr>
              <w:t>1</w:t>
            </w:r>
            <w:r w:rsidR="002534AC">
              <w:rPr>
                <w:rFonts w:ascii="Arial" w:hAnsi="Arial" w:cs="Arial"/>
                <w:sz w:val="12"/>
                <w:szCs w:val="12"/>
              </w:rPr>
              <w:t>4</w:t>
            </w:r>
            <w:r w:rsidR="0015438A" w:rsidRPr="00B47542">
              <w:rPr>
                <w:rFonts w:ascii="Arial" w:hAnsi="Arial" w:cs="Arial"/>
                <w:sz w:val="12"/>
                <w:szCs w:val="12"/>
              </w:rPr>
              <w:t>:</w:t>
            </w:r>
            <w:r>
              <w:rPr>
                <w:rFonts w:ascii="Arial" w:hAnsi="Arial" w:cs="Arial"/>
                <w:sz w:val="12"/>
                <w:szCs w:val="12"/>
              </w:rPr>
              <w:t>0</w:t>
            </w:r>
            <w:r w:rsidR="0015438A" w:rsidRPr="00B47542">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227EC83" w:rsidR="00EC3BC2" w:rsidRDefault="00EC3BC2">
      <w:pPr>
        <w:spacing w:after="0" w:line="240" w:lineRule="auto"/>
        <w:jc w:val="both"/>
        <w:rPr>
          <w:rFonts w:ascii="Arial" w:hAnsi="Arial" w:cs="Arial"/>
          <w:sz w:val="16"/>
          <w:szCs w:val="16"/>
        </w:rPr>
      </w:pPr>
      <w:r w:rsidRPr="00B47542">
        <w:rPr>
          <w:rFonts w:ascii="Arial" w:hAnsi="Arial" w:cs="Arial"/>
          <w:sz w:val="16"/>
          <w:szCs w:val="16"/>
        </w:rPr>
        <w:lastRenderedPageBreak/>
        <w:t xml:space="preserve">1.- El licitante al formular el programa general de los trabajos, deberá considerar que el plazo estimado de ejecución de los trabajos será de </w:t>
      </w:r>
      <w:r w:rsidR="00B47542" w:rsidRPr="00B47542">
        <w:rPr>
          <w:rFonts w:ascii="Arial" w:hAnsi="Arial" w:cs="Arial"/>
          <w:b/>
          <w:sz w:val="16"/>
          <w:szCs w:val="16"/>
        </w:rPr>
        <w:t>51</w:t>
      </w:r>
      <w:r w:rsidR="006E0CE7" w:rsidRPr="00B47542">
        <w:rPr>
          <w:rFonts w:ascii="Arial" w:hAnsi="Arial" w:cs="Arial"/>
          <w:b/>
          <w:sz w:val="16"/>
          <w:szCs w:val="16"/>
        </w:rPr>
        <w:t xml:space="preserve"> </w:t>
      </w:r>
      <w:r w:rsidRPr="00B47542">
        <w:rPr>
          <w:rFonts w:ascii="Arial" w:hAnsi="Arial" w:cs="Arial"/>
          <w:sz w:val="16"/>
          <w:szCs w:val="16"/>
        </w:rPr>
        <w:t xml:space="preserve">días naturales, siendo la fecha estimada de inicio el día </w:t>
      </w:r>
      <w:r w:rsidR="00B47542" w:rsidRPr="00B47542">
        <w:rPr>
          <w:rFonts w:ascii="Arial" w:hAnsi="Arial" w:cs="Arial"/>
          <w:b/>
          <w:sz w:val="16"/>
          <w:szCs w:val="16"/>
        </w:rPr>
        <w:t>10</w:t>
      </w:r>
      <w:r w:rsidR="00766C15" w:rsidRPr="00B47542">
        <w:rPr>
          <w:rFonts w:ascii="Arial" w:hAnsi="Arial" w:cs="Arial"/>
          <w:b/>
          <w:sz w:val="16"/>
          <w:szCs w:val="16"/>
        </w:rPr>
        <w:t xml:space="preserve"> de enero de 2024</w:t>
      </w:r>
      <w:r w:rsidR="009F247A" w:rsidRPr="00B47542">
        <w:rPr>
          <w:rFonts w:ascii="Arial" w:hAnsi="Arial" w:cs="Arial"/>
          <w:sz w:val="16"/>
          <w:szCs w:val="16"/>
        </w:rPr>
        <w:t xml:space="preserve"> y</w:t>
      </w:r>
      <w:r w:rsidRPr="00B47542">
        <w:rPr>
          <w:rFonts w:ascii="Arial" w:hAnsi="Arial" w:cs="Arial"/>
          <w:sz w:val="16"/>
          <w:szCs w:val="16"/>
        </w:rPr>
        <w:t xml:space="preserve"> la fecha estimada de terminación el día </w:t>
      </w:r>
      <w:r w:rsidR="0015438A" w:rsidRPr="00B47542">
        <w:rPr>
          <w:rFonts w:ascii="Arial" w:hAnsi="Arial" w:cs="Arial"/>
          <w:b/>
          <w:bCs/>
          <w:sz w:val="16"/>
          <w:szCs w:val="16"/>
        </w:rPr>
        <w:t>29 de febrero de 2024</w:t>
      </w:r>
      <w:r w:rsidRPr="00B47542">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B47542" w:rsidRDefault="00EC3BC2">
            <w:pPr>
              <w:suppressLineNumbers/>
              <w:snapToGrid w:val="0"/>
              <w:spacing w:after="0" w:line="240" w:lineRule="auto"/>
              <w:rPr>
                <w:rFonts w:ascii="Arial" w:hAnsi="Arial" w:cs="Arial"/>
                <w:b/>
                <w:sz w:val="16"/>
                <w:szCs w:val="16"/>
              </w:rPr>
            </w:pPr>
            <w:r w:rsidRPr="00B47542">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2309A3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REGIST</w:t>
            </w:r>
            <w:r w:rsidR="003031CB" w:rsidRPr="00B47542">
              <w:rPr>
                <w:rFonts w:ascii="Arial" w:hAnsi="Arial" w:cs="Arial"/>
                <w:b/>
                <w:sz w:val="16"/>
                <w:szCs w:val="16"/>
              </w:rPr>
              <w:t xml:space="preserve">RO </w:t>
            </w:r>
            <w:r w:rsidR="00011AA3" w:rsidRPr="00B47542">
              <w:rPr>
                <w:rFonts w:ascii="Arial" w:hAnsi="Arial" w:cs="Arial"/>
                <w:b/>
                <w:sz w:val="16"/>
                <w:szCs w:val="16"/>
              </w:rPr>
              <w:t xml:space="preserve">ESTATAL DE </w:t>
            </w:r>
            <w:r w:rsidR="003031CB" w:rsidRPr="00B47542">
              <w:rPr>
                <w:rFonts w:ascii="Arial" w:hAnsi="Arial" w:cs="Arial"/>
                <w:b/>
                <w:sz w:val="16"/>
                <w:szCs w:val="16"/>
              </w:rPr>
              <w:t>CONTRATISTA</w:t>
            </w:r>
            <w:r w:rsidR="00011AA3" w:rsidRPr="00B47542">
              <w:rPr>
                <w:rFonts w:ascii="Arial" w:hAnsi="Arial" w:cs="Arial"/>
                <w:b/>
                <w:sz w:val="16"/>
                <w:szCs w:val="16"/>
              </w:rPr>
              <w:t xml:space="preserve">. </w:t>
            </w:r>
            <w:r w:rsidR="009A029A" w:rsidRPr="00B47542">
              <w:rPr>
                <w:rFonts w:ascii="Arial" w:hAnsi="Arial" w:cs="Arial"/>
                <w:b/>
                <w:sz w:val="16"/>
                <w:szCs w:val="16"/>
              </w:rPr>
              <w:t xml:space="preserve">ESPECIALIDAD </w:t>
            </w:r>
            <w:r w:rsidR="00E84B04" w:rsidRPr="00B47542">
              <w:rPr>
                <w:rFonts w:ascii="Arial" w:hAnsi="Arial" w:cs="Arial"/>
                <w:b/>
                <w:sz w:val="16"/>
                <w:szCs w:val="16"/>
              </w:rPr>
              <w:t>(</w:t>
            </w:r>
            <w:r w:rsidR="002534AC" w:rsidRPr="002534AC">
              <w:rPr>
                <w:rFonts w:ascii="Arial" w:hAnsi="Arial" w:cs="Arial"/>
                <w:b/>
                <w:sz w:val="16"/>
                <w:szCs w:val="16"/>
              </w:rPr>
              <w:t>Carreteras y/o Empedrados</w:t>
            </w:r>
            <w:r w:rsidR="009F247A" w:rsidRPr="00B47542">
              <w:rPr>
                <w:rFonts w:ascii="Arial" w:hAnsi="Arial" w:cs="Arial"/>
                <w:b/>
                <w:sz w:val="16"/>
                <w:szCs w:val="16"/>
              </w:rPr>
              <w:t>) (</w:t>
            </w:r>
            <w:r w:rsidRPr="00B47542">
              <w:rPr>
                <w:rFonts w:ascii="Arial" w:hAnsi="Arial" w:cs="Arial"/>
                <w:sz w:val="16"/>
                <w:szCs w:val="16"/>
              </w:rPr>
              <w:t>artículo 15 de la Ley)</w:t>
            </w:r>
            <w:r w:rsidR="00175CB8" w:rsidRPr="00B47542">
              <w:rPr>
                <w:rFonts w:ascii="Arial" w:hAnsi="Arial" w:cs="Arial"/>
                <w:sz w:val="16"/>
                <w:szCs w:val="16"/>
              </w:rPr>
              <w:t xml:space="preserve"> </w:t>
            </w:r>
            <w:r w:rsidR="006B00DB"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D98A079" w14:textId="77777777" w:rsidR="002534AC" w:rsidRDefault="002534AC">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78B0BC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bCs/>
                <w:sz w:val="20"/>
                <w:szCs w:val="20"/>
              </w:rPr>
              <w:t>T-2.- REGISTRO E</w:t>
            </w:r>
            <w:r w:rsidR="00011AA3" w:rsidRPr="00B47542">
              <w:rPr>
                <w:rFonts w:ascii="Arial" w:hAnsi="Arial" w:cs="Arial"/>
                <w:b/>
                <w:bCs/>
                <w:sz w:val="20"/>
                <w:szCs w:val="20"/>
              </w:rPr>
              <w:t xml:space="preserve">STATAL DE </w:t>
            </w:r>
            <w:r w:rsidRPr="00B47542">
              <w:rPr>
                <w:rFonts w:ascii="Arial" w:hAnsi="Arial" w:cs="Arial"/>
                <w:b/>
                <w:bCs/>
                <w:sz w:val="20"/>
                <w:szCs w:val="20"/>
              </w:rPr>
              <w:t>CONTRATISTA.</w:t>
            </w:r>
            <w:r w:rsidR="002A3556" w:rsidRPr="00B47542">
              <w:rPr>
                <w:rFonts w:ascii="Arial" w:hAnsi="Arial" w:cs="Arial"/>
                <w:b/>
                <w:bCs/>
                <w:sz w:val="20"/>
                <w:szCs w:val="20"/>
              </w:rPr>
              <w:t xml:space="preserve"> </w:t>
            </w:r>
            <w:r w:rsidR="00CE5C07" w:rsidRPr="00B47542">
              <w:rPr>
                <w:rFonts w:ascii="Arial" w:hAnsi="Arial" w:cs="Arial"/>
                <w:b/>
                <w:sz w:val="16"/>
                <w:szCs w:val="16"/>
              </w:rPr>
              <w:t xml:space="preserve">ESPECIALIDAD </w:t>
            </w:r>
            <w:r w:rsidR="00E3794F" w:rsidRPr="00B47542">
              <w:rPr>
                <w:rFonts w:ascii="Arial" w:hAnsi="Arial" w:cs="Arial"/>
                <w:b/>
                <w:sz w:val="16"/>
                <w:szCs w:val="16"/>
              </w:rPr>
              <w:t>(</w:t>
            </w:r>
            <w:r w:rsidR="002534AC" w:rsidRPr="002534AC">
              <w:rPr>
                <w:rFonts w:ascii="Arial" w:hAnsi="Arial" w:cs="Arial"/>
                <w:b/>
                <w:sz w:val="16"/>
                <w:szCs w:val="16"/>
              </w:rPr>
              <w:t>Carreteras y/o Empedrados</w:t>
            </w:r>
            <w:r w:rsidR="00E3794F" w:rsidRPr="00B47542">
              <w:rPr>
                <w:rFonts w:ascii="Arial" w:hAnsi="Arial" w:cs="Arial"/>
                <w:b/>
                <w:sz w:val="16"/>
                <w:szCs w:val="16"/>
              </w:rPr>
              <w:t>)</w:t>
            </w:r>
            <w:r w:rsidR="001E3155" w:rsidRPr="00B47542">
              <w:rPr>
                <w:rFonts w:ascii="Arial" w:hAnsi="Arial" w:cs="Arial"/>
                <w:b/>
                <w:sz w:val="16"/>
                <w:szCs w:val="16"/>
              </w:rPr>
              <w:t>.</w:t>
            </w:r>
            <w:r w:rsidR="00AB1C60" w:rsidRPr="00B47542">
              <w:rPr>
                <w:rFonts w:ascii="Arial" w:hAnsi="Arial" w:cs="Arial"/>
                <w:b/>
                <w:sz w:val="16"/>
                <w:szCs w:val="16"/>
              </w:rPr>
              <w:t xml:space="preserve"> </w:t>
            </w:r>
            <w:r w:rsidR="006B00DB" w:rsidRPr="00B47542">
              <w:rPr>
                <w:rFonts w:ascii="Arial" w:hAnsi="Arial" w:cs="Arial"/>
                <w:b/>
                <w:sz w:val="16"/>
                <w:szCs w:val="16"/>
              </w:rPr>
              <w:t>(</w:t>
            </w:r>
            <w:r w:rsidR="006B00DB" w:rsidRPr="00B47542">
              <w:rPr>
                <w:rFonts w:ascii="Arial" w:hAnsi="Arial" w:cs="Arial"/>
                <w:sz w:val="16"/>
                <w:szCs w:val="16"/>
              </w:rPr>
              <w:t>artículo 15 de la Ley) (Documento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B47542" w:rsidRDefault="00EC3BC2">
            <w:pPr>
              <w:suppressLineNumbers/>
              <w:snapToGrid w:val="0"/>
              <w:spacing w:after="0" w:line="240" w:lineRule="auto"/>
              <w:rPr>
                <w:rFonts w:ascii="Arial" w:eastAsia="Wingdings" w:hAnsi="Arial" w:cs="Arial"/>
                <w:b/>
                <w:sz w:val="16"/>
                <w:szCs w:val="16"/>
              </w:rPr>
            </w:pPr>
            <w:r w:rsidRPr="00B47542">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2269F5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B47542">
              <w:rPr>
                <w:rFonts w:ascii="Arial" w:eastAsia="Wingdings" w:hAnsi="Arial" w:cs="Arial"/>
                <w:b/>
                <w:sz w:val="16"/>
                <w:szCs w:val="16"/>
              </w:rPr>
              <w:t>REGIST</w:t>
            </w:r>
            <w:r w:rsidR="00CF5C41" w:rsidRPr="00B47542">
              <w:rPr>
                <w:rFonts w:ascii="Arial" w:eastAsia="Wingdings" w:hAnsi="Arial" w:cs="Arial"/>
                <w:b/>
                <w:sz w:val="16"/>
                <w:szCs w:val="16"/>
              </w:rPr>
              <w:t>RO E</w:t>
            </w:r>
            <w:r w:rsidR="00011AA3" w:rsidRPr="00B47542">
              <w:rPr>
                <w:rFonts w:ascii="Arial" w:eastAsia="Wingdings" w:hAnsi="Arial" w:cs="Arial"/>
                <w:b/>
                <w:sz w:val="16"/>
                <w:szCs w:val="16"/>
              </w:rPr>
              <w:t xml:space="preserve">STATAL </w:t>
            </w:r>
            <w:r w:rsidR="00CF5C41" w:rsidRPr="00B47542">
              <w:rPr>
                <w:rFonts w:ascii="Arial" w:eastAsia="Wingdings" w:hAnsi="Arial" w:cs="Arial"/>
                <w:b/>
                <w:sz w:val="16"/>
                <w:szCs w:val="16"/>
              </w:rPr>
              <w:t>DE CONTRATISTA</w:t>
            </w:r>
            <w:r w:rsidR="00011AA3" w:rsidRPr="00B47542">
              <w:rPr>
                <w:rFonts w:ascii="Arial" w:eastAsia="Wingdings" w:hAnsi="Arial" w:cs="Arial"/>
                <w:b/>
                <w:sz w:val="16"/>
                <w:szCs w:val="16"/>
              </w:rPr>
              <w:t>.</w:t>
            </w:r>
            <w:r w:rsidR="00CF5C41" w:rsidRPr="00B47542">
              <w:rPr>
                <w:rFonts w:ascii="Arial" w:eastAsia="Wingdings" w:hAnsi="Arial" w:cs="Arial"/>
                <w:b/>
                <w:sz w:val="16"/>
                <w:szCs w:val="16"/>
              </w:rPr>
              <w:t xml:space="preserve"> </w:t>
            </w:r>
            <w:r w:rsidR="00F977C8" w:rsidRPr="00B47542">
              <w:rPr>
                <w:rFonts w:ascii="Arial" w:eastAsia="Wingdings" w:hAnsi="Arial" w:cs="Arial"/>
                <w:b/>
                <w:sz w:val="16"/>
                <w:szCs w:val="16"/>
              </w:rPr>
              <w:t>ESPECIALIDAD (</w:t>
            </w:r>
            <w:r w:rsidR="002534AC" w:rsidRPr="002534AC">
              <w:rPr>
                <w:rFonts w:ascii="Arial" w:hAnsi="Arial" w:cs="Arial"/>
                <w:b/>
                <w:sz w:val="16"/>
                <w:szCs w:val="16"/>
              </w:rPr>
              <w:t>Carreteras y/o Empedrados</w:t>
            </w:r>
            <w:r w:rsidR="00AA295A" w:rsidRPr="00B47542">
              <w:rPr>
                <w:rFonts w:ascii="Arial" w:eastAsia="Wingdings" w:hAnsi="Arial" w:cs="Arial"/>
                <w:b/>
                <w:sz w:val="16"/>
                <w:szCs w:val="16"/>
              </w:rPr>
              <w:t>)</w:t>
            </w:r>
            <w:r w:rsidR="00EC22A5" w:rsidRPr="00B47542">
              <w:rPr>
                <w:rFonts w:ascii="Arial" w:eastAsia="Wingdings" w:hAnsi="Arial" w:cs="Arial"/>
                <w:sz w:val="16"/>
                <w:szCs w:val="16"/>
              </w:rPr>
              <w:t xml:space="preserve"> </w:t>
            </w:r>
            <w:r w:rsidR="00502729" w:rsidRPr="00B47542">
              <w:rPr>
                <w:rFonts w:ascii="Arial" w:eastAsia="Wingdings" w:hAnsi="Arial" w:cs="Arial"/>
                <w:sz w:val="16"/>
                <w:szCs w:val="16"/>
              </w:rPr>
              <w:t xml:space="preserve">(artículo 15 de la Ley) </w:t>
            </w:r>
            <w:r w:rsidR="00021021"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021021" w:rsidRPr="00B47542">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AADB3" w14:textId="77777777" w:rsidR="003F4DC7" w:rsidRDefault="003F4DC7">
      <w:pPr>
        <w:spacing w:after="0" w:line="240" w:lineRule="auto"/>
      </w:pPr>
      <w:r>
        <w:separator/>
      </w:r>
    </w:p>
  </w:endnote>
  <w:endnote w:type="continuationSeparator" w:id="0">
    <w:p w14:paraId="70994933" w14:textId="77777777" w:rsidR="003F4DC7" w:rsidRDefault="003F4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534A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534A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534AC">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534AC">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534AC">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534A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FADA2" w14:textId="77777777" w:rsidR="003F4DC7" w:rsidRDefault="003F4DC7">
      <w:pPr>
        <w:spacing w:after="0" w:line="240" w:lineRule="auto"/>
      </w:pPr>
      <w:r>
        <w:separator/>
      </w:r>
    </w:p>
  </w:footnote>
  <w:footnote w:type="continuationSeparator" w:id="0">
    <w:p w14:paraId="439659D9" w14:textId="77777777" w:rsidR="003F4DC7" w:rsidRDefault="003F4D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4AC"/>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4DC7"/>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BE3"/>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62A"/>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542"/>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46C78E-C70A-4A0E-9BCD-00EC1D15C9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41355</Words>
  <Characters>227456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2023-12-07T22:37:00Z</cp:lastPrinted>
  <dcterms:created xsi:type="dcterms:W3CDTF">2023-12-07T22:43:00Z</dcterms:created>
  <dcterms:modified xsi:type="dcterms:W3CDTF">2023-12-07T22:43:00Z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